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480" w:line="276" w:lineRule="auto"/>
        <w:jc w:val="center"/>
        <w:rPr>
          <w:rFonts w:ascii="Cambria" w:cs="Cambria" w:eastAsia="Cambria" w:hAnsi="Cambria"/>
          <w:b w:val="1"/>
          <w:color w:val="36609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32"/>
          <w:szCs w:val="32"/>
          <w:rtl w:val="0"/>
        </w:rPr>
        <w:t xml:space="preserve">Ensuring inclusive and meaningful youth engagement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26"/>
          <w:szCs w:val="26"/>
          <w:rtl w:val="0"/>
        </w:rPr>
        <w:t xml:space="preserve">YPS </w:t>
      </w:r>
      <w:r w:rsidDel="00000000" w:rsidR="00000000" w:rsidRPr="00000000">
        <w:rPr>
          <w:rFonts w:ascii="Cambria" w:cs="Cambria" w:eastAsia="Cambria" w:hAnsi="Cambria"/>
          <w:b w:val="1"/>
          <w:color w:val="366091"/>
          <w:sz w:val="26"/>
          <w:szCs w:val="26"/>
          <w:rtl w:val="0"/>
        </w:rPr>
        <w:t xml:space="preserve">Consultations </w:t>
      </w:r>
      <w:r w:rsidDel="00000000" w:rsidR="00000000" w:rsidRPr="00000000">
        <w:rPr>
          <w:rFonts w:ascii="Cambria" w:cs="Cambria" w:eastAsia="Cambria" w:hAnsi="Cambria"/>
          <w:b w:val="1"/>
          <w:color w:val="366091"/>
          <w:sz w:val="26"/>
          <w:szCs w:val="26"/>
          <w:rtl w:val="0"/>
        </w:rPr>
        <w:t xml:space="preserve">for Big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Application Form </w:t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before="180" w:line="360" w:lineRule="auto"/>
        <w:jc w:val="center"/>
        <w:rPr>
          <w:rFonts w:ascii="Roboto" w:cs="Roboto" w:eastAsia="Roboto" w:hAnsi="Roboto"/>
          <w:b w:val="1"/>
          <w:color w:val="d93025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d93025"/>
          <w:highlight w:val="white"/>
          <w:rtl w:val="0"/>
        </w:rPr>
        <w:t xml:space="preserve">The application form is to be submitted by Thursday, 14th of August 23:59 CET, to </w:t>
      </w:r>
      <w:r w:rsidDel="00000000" w:rsidR="00000000" w:rsidRPr="00000000">
        <w:rPr>
          <w:rFonts w:ascii="Roboto" w:cs="Roboto" w:eastAsia="Roboto" w:hAnsi="Roboto"/>
          <w:b w:val="1"/>
          <w:color w:val="d93025"/>
          <w:highlight w:val="white"/>
          <w:u w:val="single"/>
          <w:rtl w:val="0"/>
        </w:rPr>
        <w:t xml:space="preserve">info@cspps.org</w:t>
      </w:r>
    </w:p>
    <w:p w:rsidR="00000000" w:rsidDel="00000000" w:rsidP="00000000" w:rsidRDefault="00000000" w:rsidRPr="00000000" w14:paraId="00000007">
      <w:pPr>
        <w:shd w:fill="ffffff" w:val="clear"/>
        <w:spacing w:before="180" w:line="360" w:lineRule="auto"/>
        <w:rPr>
          <w:rFonts w:ascii="Roboto" w:cs="Roboto" w:eastAsia="Roboto" w:hAnsi="Roboto"/>
          <w:b w:val="1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hd w:fill="ffffff" w:val="clear"/>
              <w:spacing w:before="180" w:line="360" w:lineRule="auto"/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Name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highlight w:val="white"/>
                <w:rtl w:val="0"/>
              </w:rPr>
              <w:t xml:space="preserve">of the organisation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d9302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hd w:fill="ffffff" w:val="clear"/>
        <w:spacing w:before="180" w:line="360" w:lineRule="auto"/>
        <w:rPr>
          <w:rFonts w:ascii="Roboto" w:cs="Roboto" w:eastAsia="Roboto" w:hAnsi="Roboto"/>
          <w:b w:val="1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before="180" w:line="360" w:lineRule="auto"/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Which country are you based in?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d9302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hd w:fill="ffffff" w:val="clear"/>
        <w:spacing w:before="180" w:line="360" w:lineRule="auto"/>
        <w:rPr>
          <w:rFonts w:ascii="Roboto" w:cs="Roboto" w:eastAsia="Roboto" w:hAnsi="Roboto"/>
          <w:b w:val="1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before="180" w:line="360" w:lineRule="auto"/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Name of contact person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d9302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hd w:fill="ffffff" w:val="clear"/>
        <w:spacing w:before="180" w:line="360" w:lineRule="auto"/>
        <w:jc w:val="left"/>
        <w:rPr>
          <w:rFonts w:ascii="Roboto" w:cs="Roboto" w:eastAsia="Roboto" w:hAnsi="Roboto"/>
          <w:b w:val="1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before="180" w:line="360" w:lineRule="auto"/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Email of contact person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d9302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spacing w:before="180" w:line="360" w:lineRule="auto"/>
        <w:rPr>
          <w:rFonts w:ascii="Roboto" w:cs="Roboto" w:eastAsia="Roboto" w:hAnsi="Roboto"/>
          <w:b w:val="1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0" w:firstLine="0"/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Why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does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your organisation wish to apply for this proposal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?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* (Max 250 words)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before="180" w:line="360" w:lineRule="auto"/>
              <w:ind w:left="160" w:firstLine="0"/>
              <w:rPr>
                <w:rFonts w:ascii="Roboto" w:cs="Roboto" w:eastAsia="Roboto" w:hAnsi="Roboto"/>
                <w:b w:val="1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hd w:fill="ffffff" w:val="clear"/>
        <w:spacing w:before="180" w:line="360" w:lineRule="auto"/>
        <w:rPr>
          <w:rFonts w:ascii="Roboto" w:cs="Roboto" w:eastAsia="Roboto" w:hAnsi="Roboto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left="0" w:firstLine="0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Please detail your experience and understanding of the YPS agenda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* (Max 250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hd w:fill="ffffff" w:val="clear"/>
        <w:spacing w:after="240" w:before="60" w:line="360" w:lineRule="auto"/>
        <w:rPr>
          <w:rFonts w:ascii="Roboto" w:cs="Roboto" w:eastAsia="Roboto" w:hAnsi="Roboto"/>
          <w:b w:val="1"/>
          <w:color w:val="2021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240" w:before="180" w:line="360" w:lineRule="auto"/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Assessment of current status of the YPS agenda in your country as you see it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* (Max 250 words)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before="180" w:line="360" w:lineRule="auto"/>
              <w:ind w:left="0" w:firstLine="0"/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left="0" w:firstLine="0"/>
              <w:rPr>
                <w:rFonts w:ascii="Roboto" w:cs="Roboto" w:eastAsia="Roboto" w:hAnsi="Roboto"/>
                <w:color w:val="d93025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What is the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value of organising a consultation at the (sub)-national level?</w:t>
            </w:r>
            <w:r w:rsidDel="00000000" w:rsidR="00000000" w:rsidRPr="00000000">
              <w:rPr>
                <w:rFonts w:ascii="Roboto" w:cs="Roboto" w:eastAsia="Roboto" w:hAnsi="Roboto"/>
                <w:color w:val="d93025"/>
                <w:highlight w:val="white"/>
                <w:rtl w:val="0"/>
              </w:rPr>
              <w:t xml:space="preserve">*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(Max 250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both"/>
              <w:rPr>
                <w:rFonts w:ascii="Cambria" w:cs="Cambria" w:eastAsia="Cambria" w:hAnsi="Cambria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Roboto" w:cs="Roboto" w:eastAsia="Roboto" w:hAnsi="Roboto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Roboto" w:cs="Roboto" w:eastAsia="Roboto" w:hAnsi="Roboto"/>
                <w:color w:val="d93025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If given the space, would you want to opt for a specific thematic or geographic focus for this consultation to happen in your country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? If yes, please elaborate</w:t>
            </w:r>
            <w:r w:rsidDel="00000000" w:rsidR="00000000" w:rsidRPr="00000000">
              <w:rPr>
                <w:rFonts w:ascii="Roboto" w:cs="Roboto" w:eastAsia="Roboto" w:hAnsi="Roboto"/>
                <w:color w:val="d93025"/>
                <w:highlight w:val="white"/>
                <w:rtl w:val="0"/>
              </w:rPr>
              <w:t xml:space="preserve">*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(Max 250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both"/>
              <w:rPr>
                <w:rFonts w:ascii="Cambria" w:cs="Cambria" w:eastAsia="Cambria" w:hAnsi="Cambria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Roboto" w:cs="Roboto" w:eastAsia="Roboto" w:hAnsi="Roboto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937.2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ind w:left="0" w:firstLine="0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What is your experience in event management and organising events?</w:t>
            </w:r>
            <w:r w:rsidDel="00000000" w:rsidR="00000000" w:rsidRPr="00000000">
              <w:rPr>
                <w:rFonts w:ascii="Roboto" w:cs="Roboto" w:eastAsia="Roboto" w:hAnsi="Roboto"/>
                <w:color w:val="d93025"/>
                <w:highlight w:val="white"/>
                <w:rtl w:val="0"/>
              </w:rPr>
              <w:t xml:space="preserve">*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(Max 250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.6435546874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both"/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Roboto" w:cs="Roboto" w:eastAsia="Roboto" w:hAnsi="Roboto"/>
          <w:b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15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line="360" w:lineRule="auto"/>
              <w:rPr>
                <w:rFonts w:ascii="Roboto" w:cs="Roboto" w:eastAsia="Roboto" w:hAnsi="Roboto"/>
                <w:b w:val="1"/>
                <w:color w:val="202124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How would you organise such a consultation? Please detail key milestones/steps in the process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d93025"/>
                <w:highlight w:val="white"/>
                <w:rtl w:val="0"/>
              </w:rPr>
              <w:t xml:space="preserve">*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(Max 250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160" w:firstLine="0"/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Roboto" w:cs="Roboto" w:eastAsia="Roboto" w:hAnsi="Roboto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0" w:firstLine="0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Please elaborate on the organisation’s ability and track record to organise inclusive, participatory and multiactor dialogues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d93025"/>
                <w:highlight w:val="white"/>
                <w:rtl w:val="0"/>
              </w:rPr>
              <w:t xml:space="preserve">*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(Max 250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Roboto" w:cs="Roboto" w:eastAsia="Roboto" w:hAnsi="Roboto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ind w:left="0" w:firstLine="0"/>
              <w:rPr>
                <w:rFonts w:ascii="Cambria" w:cs="Cambria" w:eastAsia="Cambria" w:hAnsi="Cambria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Please detail track record, and the capacity of handling foreign grant agreements and corresponding reporting requirements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d93025"/>
                <w:highlight w:val="white"/>
                <w:rtl w:val="0"/>
              </w:rPr>
              <w:t xml:space="preserve">*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(Max 250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160" w:firstLine="0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Roboto" w:cs="Roboto" w:eastAsia="Roboto" w:hAnsi="Roboto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Cambria" w:cs="Cambria" w:eastAsia="Cambria" w:hAnsi="Cambria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Any other relevant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160" w:firstLine="0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ustria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after="20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1141227" cy="1141227"/>
          <wp:effectExtent b="0" l="0" r="0" t="0"/>
          <wp:docPr descr="Op de wereld om elkaar te helpen - Cordaid" id="1" name="image1.png"/>
          <a:graphic>
            <a:graphicData uri="http://schemas.openxmlformats.org/drawingml/2006/picture">
              <pic:pic>
                <pic:nvPicPr>
                  <pic:cNvPr descr="Op de wereld om elkaar te helpen - Cordai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1227" cy="11412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Fonts w:ascii="Lustria" w:cs="Lustria" w:eastAsia="Lustria" w:hAnsi="Lustria"/>
        <w:b w:val="1"/>
        <w:sz w:val="24"/>
        <w:szCs w:val="24"/>
      </w:rPr>
      <w:drawing>
        <wp:inline distB="0" distT="0" distL="0" distR="0">
          <wp:extent cx="1562809" cy="757238"/>
          <wp:effectExtent b="0" l="0" r="0" t="0"/>
          <wp:docPr descr="A picture containing logo&#10;&#10;Description automatically generated" id="2" name="image2.png"/>
          <a:graphic>
            <a:graphicData uri="http://schemas.openxmlformats.org/drawingml/2006/picture">
              <pic:pic>
                <pic:nvPicPr>
                  <pic:cNvPr descr="A picture containing logo&#10;&#10;Description automatically generated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809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Lustri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